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2CD4" w:rsidP="00C72C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CD4">
        <w:rPr>
          <w:rFonts w:ascii="Times New Roman" w:hAnsi="Times New Roman" w:cs="Times New Roman"/>
          <w:b/>
          <w:sz w:val="28"/>
          <w:szCs w:val="28"/>
          <w:u w:val="single"/>
        </w:rPr>
        <w:t>Список документов, необходимых для постановки граждан на учет в качестве нуждающихся в жилых помещениях, предоставляемых по договарам социального найма.</w:t>
      </w:r>
    </w:p>
    <w:p w:rsidR="00C72CD4" w:rsidRDefault="00C72CD4" w:rsidP="0078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личности гражданина и членов его семьи и подтверждающих родственные отношения (паспорта, свиетельства о рождении, свидетельства о заключении брака, судебные решения о признании членам семьи и другие);</w:t>
      </w:r>
    </w:p>
    <w:p w:rsidR="00C72CD4" w:rsidRDefault="00C72CD4" w:rsidP="0078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 на обработку персональных данных;</w:t>
      </w:r>
    </w:p>
    <w:p w:rsidR="00C72CD4" w:rsidRDefault="00C72CD4" w:rsidP="0078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удостоверения опекуна или попечителя (для лиц, над которыми установлена опека, попечительство);</w:t>
      </w:r>
    </w:p>
    <w:p w:rsidR="00C72CD4" w:rsidRDefault="00C72CD4" w:rsidP="0078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C72CD4" w:rsidRDefault="00C72CD4" w:rsidP="0078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справок, заключений и иных документов, выдаваемых организациями, входящими в госуарственную, муниципальную или частную систему здравоохранения (при наличии инвалидности);</w:t>
      </w:r>
    </w:p>
    <w:p w:rsidR="00C72CD4" w:rsidRDefault="00C72CD4" w:rsidP="0078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удостоверений и документов, подтверждающих право гражданина на получение мер социальной поддержки;</w:t>
      </w:r>
    </w:p>
    <w:p w:rsidR="007818A8" w:rsidRDefault="00C72CD4" w:rsidP="0078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8A8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C72CD4" w:rsidRDefault="00C72CD4" w:rsidP="0078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8A8">
        <w:rPr>
          <w:rFonts w:ascii="Times New Roman" w:hAnsi="Times New Roman" w:cs="Times New Roman"/>
          <w:sz w:val="28"/>
          <w:szCs w:val="28"/>
        </w:rPr>
        <w:t>Граждане,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  <w:proofErr w:type="gramEnd"/>
    </w:p>
    <w:p w:rsidR="007818A8" w:rsidRDefault="007818A8" w:rsidP="0078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представляемые в электронном виде, должны быть заверены заявителем в установленном федеральным законодательством порядке.</w:t>
      </w:r>
    </w:p>
    <w:p w:rsidR="007818A8" w:rsidRDefault="007818A8" w:rsidP="0078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возлагается на гражданина.</w:t>
      </w:r>
    </w:p>
    <w:p w:rsidR="007818A8" w:rsidRDefault="007818A8" w:rsidP="0078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документам и сведениям, необходимым для принятия граждан на учет, запрашиваемым по межведомственным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органом, от</w:t>
      </w:r>
      <w:r w:rsidR="00A82A84">
        <w:rPr>
          <w:rFonts w:ascii="Times New Roman" w:hAnsi="Times New Roman" w:cs="Times New Roman"/>
          <w:sz w:val="28"/>
          <w:szCs w:val="28"/>
        </w:rPr>
        <w:t xml:space="preserve">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содержашиеся в федеральном </w:t>
      </w:r>
      <w:proofErr w:type="gramStart"/>
      <w:r w:rsidR="00A82A84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A82A84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A82A84" w:rsidRPr="00C72CD4" w:rsidRDefault="00A82A84" w:rsidP="0078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городских округов (муниципальных районов) по межведомственным запросам самостоятельно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запрашиваются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</w:t>
      </w:r>
      <w:r w:rsidR="00B00868">
        <w:rPr>
          <w:rFonts w:ascii="Times New Roman" w:hAnsi="Times New Roman" w:cs="Times New Roman"/>
          <w:sz w:val="28"/>
          <w:szCs w:val="28"/>
        </w:rPr>
        <w:t xml:space="preserve"> инициативе.</w:t>
      </w:r>
    </w:p>
    <w:p w:rsidR="00C72CD4" w:rsidRPr="00C72CD4" w:rsidRDefault="00C72CD4" w:rsidP="00C72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2CD4" w:rsidRPr="00C7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CD4"/>
    <w:rsid w:val="007818A8"/>
    <w:rsid w:val="00A82A84"/>
    <w:rsid w:val="00B00868"/>
    <w:rsid w:val="00C719C8"/>
    <w:rsid w:val="00C7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2022-09-21T05:29:00Z</dcterms:created>
  <dcterms:modified xsi:type="dcterms:W3CDTF">2022-09-21T06:34:00Z</dcterms:modified>
</cp:coreProperties>
</file>